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D3C55" w14:textId="77777777" w:rsidR="00AF6EA1" w:rsidRPr="00AF6EA1" w:rsidRDefault="00AF6EA1" w:rsidP="00AF6EA1">
      <w:pPr>
        <w:spacing w:after="0"/>
        <w:jc w:val="center"/>
        <w:rPr>
          <w:b/>
          <w:bCs/>
        </w:rPr>
      </w:pPr>
    </w:p>
    <w:p w14:paraId="69C7167B" w14:textId="77777777" w:rsidR="00AF6EA1" w:rsidRDefault="00AF6EA1" w:rsidP="00AF6EA1">
      <w:pPr>
        <w:spacing w:after="0"/>
        <w:jc w:val="center"/>
        <w:rPr>
          <w:b/>
          <w:bCs/>
        </w:rPr>
      </w:pPr>
      <w:r w:rsidRPr="00AF6EA1">
        <w:rPr>
          <w:b/>
          <w:bCs/>
        </w:rPr>
        <w:t xml:space="preserve"> MINUTES OF THE ANNUAL MEMBERS MEETING </w:t>
      </w:r>
    </w:p>
    <w:p w14:paraId="2DF3D793" w14:textId="6F51949F" w:rsidR="00082EAE" w:rsidRPr="00082EAE" w:rsidRDefault="00AF6EA1" w:rsidP="00AF6EA1">
      <w:pPr>
        <w:spacing w:after="0"/>
        <w:jc w:val="center"/>
        <w:rPr>
          <w:b/>
          <w:bCs/>
        </w:rPr>
      </w:pPr>
      <w:r w:rsidRPr="00AF6EA1">
        <w:rPr>
          <w:b/>
          <w:bCs/>
        </w:rPr>
        <w:t xml:space="preserve">TRAILHEAD </w:t>
      </w:r>
      <w:proofErr w:type="gramStart"/>
      <w:r w:rsidR="0076123D">
        <w:rPr>
          <w:b/>
          <w:bCs/>
        </w:rPr>
        <w:t xml:space="preserve">II </w:t>
      </w:r>
      <w:r w:rsidRPr="00AF6EA1">
        <w:rPr>
          <w:b/>
          <w:bCs/>
        </w:rPr>
        <w:t xml:space="preserve"> COMMUNITY</w:t>
      </w:r>
      <w:proofErr w:type="gramEnd"/>
      <w:r w:rsidRPr="00AF6EA1">
        <w:rPr>
          <w:b/>
          <w:bCs/>
        </w:rPr>
        <w:t xml:space="preserve"> ASSOCIATION</w:t>
      </w:r>
    </w:p>
    <w:p w14:paraId="44318B3E" w14:textId="77777777" w:rsidR="00082EAE" w:rsidRDefault="00082EAE" w:rsidP="00082EAE">
      <w:pPr>
        <w:spacing w:after="0"/>
      </w:pPr>
    </w:p>
    <w:p w14:paraId="7EA1E589" w14:textId="2D5739EC" w:rsidR="00082EAE" w:rsidRDefault="00082EAE" w:rsidP="00082EAE">
      <w:pPr>
        <w:spacing w:after="0"/>
      </w:pPr>
      <w:r>
        <w:t xml:space="preserve">DATE: SATURDAY, DECEMBER </w:t>
      </w:r>
      <w:r w:rsidR="00485305">
        <w:t>6</w:t>
      </w:r>
      <w:r>
        <w:t>, 202</w:t>
      </w:r>
      <w:r w:rsidR="00485305">
        <w:t>5</w:t>
      </w:r>
    </w:p>
    <w:p w14:paraId="7A153167" w14:textId="23EFAF62" w:rsidR="008033CE" w:rsidRDefault="00082EAE" w:rsidP="00082EAE">
      <w:pPr>
        <w:spacing w:after="0"/>
      </w:pPr>
      <w:r>
        <w:t>PLACE: SUNCADIA LODGE BALLROOM AND REMOTE VIA TEAMS</w:t>
      </w:r>
    </w:p>
    <w:p w14:paraId="4AE78BB8" w14:textId="77777777" w:rsidR="00515453" w:rsidRPr="00515453" w:rsidRDefault="00515453" w:rsidP="00515453">
      <w:pPr>
        <w:spacing w:after="0"/>
      </w:pPr>
    </w:p>
    <w:p w14:paraId="0EE10EEC" w14:textId="6F7E159F" w:rsidR="00AF6EA1" w:rsidRDefault="00AF6EA1" w:rsidP="00AF6EA1">
      <w:pPr>
        <w:spacing w:after="0"/>
      </w:pPr>
      <w:r w:rsidRPr="00AF6EA1">
        <w:t xml:space="preserve">President </w:t>
      </w:r>
      <w:r w:rsidR="0076123D">
        <w:t xml:space="preserve">Dave </w:t>
      </w:r>
      <w:r w:rsidR="00E3745E">
        <w:t>Allegre</w:t>
      </w:r>
      <w:r w:rsidRPr="00AF6EA1">
        <w:t xml:space="preserve"> called the meeting to order at </w:t>
      </w:r>
      <w:r w:rsidR="00B33A1E">
        <w:t>8:08AM</w:t>
      </w:r>
    </w:p>
    <w:p w14:paraId="4965B793" w14:textId="77777777" w:rsidR="00AF6EA1" w:rsidRPr="00AF6EA1" w:rsidRDefault="00AF6EA1" w:rsidP="00AF6EA1">
      <w:pPr>
        <w:spacing w:after="0"/>
      </w:pPr>
    </w:p>
    <w:p w14:paraId="6B062CFA" w14:textId="3A20C31C" w:rsidR="00AF6EA1" w:rsidRPr="00722E8E" w:rsidRDefault="00AF6EA1" w:rsidP="00AF6EA1">
      <w:pPr>
        <w:spacing w:after="0"/>
        <w:rPr>
          <w:b/>
          <w:bCs/>
          <w:u w:val="single"/>
        </w:rPr>
      </w:pPr>
      <w:r w:rsidRPr="00722E8E">
        <w:rPr>
          <w:b/>
          <w:bCs/>
          <w:u w:val="single"/>
        </w:rPr>
        <w:t>Proof of Quorum</w:t>
      </w:r>
      <w:r w:rsidR="00722E8E" w:rsidRPr="00722E8E">
        <w:rPr>
          <w:b/>
          <w:bCs/>
          <w:u w:val="single"/>
        </w:rPr>
        <w:t>:</w:t>
      </w:r>
    </w:p>
    <w:p w14:paraId="60A8A2B3" w14:textId="2F37C743" w:rsidR="0077724A" w:rsidRDefault="00AF6EA1" w:rsidP="00AF6EA1">
      <w:pPr>
        <w:spacing w:after="0"/>
      </w:pPr>
      <w:r>
        <w:t>Since there is no election or a ballot measure to vote on, a quorum of the owners is not required.  There is a quorum of the Board of Directors attested by Edward Simpkins.</w:t>
      </w:r>
    </w:p>
    <w:p w14:paraId="11D8EA8D" w14:textId="77777777" w:rsidR="00AF6EA1" w:rsidRDefault="00AF6EA1" w:rsidP="00AF6EA1">
      <w:pPr>
        <w:spacing w:after="0"/>
      </w:pPr>
    </w:p>
    <w:p w14:paraId="39B945AD" w14:textId="34ACAFCC" w:rsidR="00AF6EA1" w:rsidRPr="00722E8E" w:rsidRDefault="00AF6EA1" w:rsidP="00AF6EA1">
      <w:pPr>
        <w:spacing w:after="0"/>
        <w:rPr>
          <w:b/>
          <w:bCs/>
          <w:u w:val="single"/>
        </w:rPr>
      </w:pPr>
      <w:r w:rsidRPr="00722E8E">
        <w:rPr>
          <w:b/>
          <w:bCs/>
          <w:u w:val="single"/>
        </w:rPr>
        <w:t xml:space="preserve">Approval of December 2, </w:t>
      </w:r>
      <w:proofErr w:type="gramStart"/>
      <w:r w:rsidRPr="00722E8E">
        <w:rPr>
          <w:b/>
          <w:bCs/>
          <w:u w:val="single"/>
        </w:rPr>
        <w:t>202</w:t>
      </w:r>
      <w:r w:rsidR="00B33A1E">
        <w:rPr>
          <w:b/>
          <w:bCs/>
          <w:u w:val="single"/>
        </w:rPr>
        <w:t>4</w:t>
      </w:r>
      <w:proofErr w:type="gramEnd"/>
      <w:r w:rsidRPr="00722E8E">
        <w:rPr>
          <w:b/>
          <w:bCs/>
          <w:u w:val="single"/>
        </w:rPr>
        <w:t xml:space="preserve"> Annual Meeting Minutes:</w:t>
      </w:r>
    </w:p>
    <w:p w14:paraId="32C2EEB9" w14:textId="0DB2FC68" w:rsidR="00AF6EA1" w:rsidRDefault="00AF6EA1" w:rsidP="00AF6EA1">
      <w:pPr>
        <w:spacing w:after="0"/>
      </w:pPr>
      <w:r>
        <w:t xml:space="preserve">A motion was made to approve the </w:t>
      </w:r>
      <w:proofErr w:type="gramStart"/>
      <w:r>
        <w:t>minutes</w:t>
      </w:r>
      <w:proofErr w:type="gramEnd"/>
      <w:r>
        <w:t xml:space="preserve"> and the motion was unanimously passed</w:t>
      </w:r>
      <w:r w:rsidR="00B33A1E">
        <w:t xml:space="preserve"> at 8:09AM</w:t>
      </w:r>
      <w:r>
        <w:t>.</w:t>
      </w:r>
    </w:p>
    <w:p w14:paraId="3ACF797A" w14:textId="77777777" w:rsidR="00AF6EA1" w:rsidRDefault="00AF6EA1" w:rsidP="00AF6EA1">
      <w:pPr>
        <w:spacing w:after="0"/>
      </w:pPr>
    </w:p>
    <w:p w14:paraId="671A2BDA" w14:textId="1DD03EC4" w:rsidR="00AF6EA1" w:rsidRPr="00E3745E" w:rsidRDefault="00AF6EA1" w:rsidP="00AF6EA1">
      <w:pPr>
        <w:spacing w:after="0"/>
        <w:rPr>
          <w:b/>
          <w:bCs/>
          <w:u w:val="single"/>
        </w:rPr>
      </w:pPr>
      <w:r w:rsidRPr="00E3745E">
        <w:rPr>
          <w:b/>
          <w:bCs/>
          <w:u w:val="single"/>
        </w:rPr>
        <w:t>Introductions and Management Company Org Chart</w:t>
      </w:r>
      <w:r w:rsidR="00E3745E" w:rsidRPr="00E3745E">
        <w:rPr>
          <w:b/>
          <w:bCs/>
          <w:u w:val="single"/>
        </w:rPr>
        <w:t>:</w:t>
      </w:r>
    </w:p>
    <w:p w14:paraId="4E9EC7C1" w14:textId="73885F1D" w:rsidR="00AF6EA1" w:rsidRDefault="00722E8E" w:rsidP="00AF6EA1">
      <w:pPr>
        <w:spacing w:after="0"/>
      </w:pPr>
      <w:r>
        <w:t xml:space="preserve">According to the bylaws, any item brought up at this meeting that is not on the published agenda unless it is a legitimate emergency we are not allowed to </w:t>
      </w:r>
      <w:proofErr w:type="gramStart"/>
      <w:r>
        <w:t>take action</w:t>
      </w:r>
      <w:proofErr w:type="gramEnd"/>
      <w:r>
        <w:t xml:space="preserve"> on it today.  Management will take note of the </w:t>
      </w:r>
      <w:proofErr w:type="gramStart"/>
      <w:r>
        <w:t>issue</w:t>
      </w:r>
      <w:proofErr w:type="gramEnd"/>
      <w:r>
        <w:t xml:space="preserve"> and the board will take it </w:t>
      </w:r>
      <w:proofErr w:type="gramStart"/>
      <w:r>
        <w:t>under</w:t>
      </w:r>
      <w:proofErr w:type="gramEnd"/>
      <w:r>
        <w:t xml:space="preserve"> consideration.</w:t>
      </w:r>
    </w:p>
    <w:p w14:paraId="1E3C3723" w14:textId="77777777" w:rsidR="00722E8E" w:rsidRPr="00722E8E" w:rsidRDefault="00722E8E" w:rsidP="00722E8E">
      <w:pPr>
        <w:spacing w:after="0"/>
      </w:pPr>
    </w:p>
    <w:p w14:paraId="071BE9AC" w14:textId="25362546" w:rsidR="00722E8E" w:rsidRPr="00722E8E" w:rsidRDefault="00722E8E" w:rsidP="00722E8E">
      <w:pPr>
        <w:spacing w:after="0"/>
        <w:rPr>
          <w:u w:val="single"/>
        </w:rPr>
      </w:pPr>
      <w:r w:rsidRPr="00722E8E">
        <w:t xml:space="preserve"> </w:t>
      </w:r>
      <w:r w:rsidRPr="00722E8E">
        <w:rPr>
          <w:b/>
          <w:bCs/>
          <w:u w:val="single"/>
        </w:rPr>
        <w:t>Board Members / Officers</w:t>
      </w:r>
      <w:r w:rsidR="00E3745E" w:rsidRPr="00E3745E">
        <w:rPr>
          <w:b/>
          <w:bCs/>
          <w:u w:val="single"/>
        </w:rPr>
        <w:t>:</w:t>
      </w:r>
    </w:p>
    <w:p w14:paraId="0618D132" w14:textId="7E0E2E47" w:rsidR="006D37F2" w:rsidRDefault="00722E8E" w:rsidP="00E3745E">
      <w:pPr>
        <w:spacing w:after="0"/>
      </w:pPr>
      <w:r w:rsidRPr="00722E8E">
        <w:t xml:space="preserve">• </w:t>
      </w:r>
      <w:r w:rsidR="00E3745E">
        <w:t>Dave Allegre</w:t>
      </w:r>
      <w:r w:rsidRPr="00722E8E">
        <w:t xml:space="preserve"> </w:t>
      </w:r>
      <w:r w:rsidR="006D37F2">
        <w:t>–</w:t>
      </w:r>
      <w:r w:rsidRPr="00722E8E">
        <w:t xml:space="preserve"> President</w:t>
      </w:r>
    </w:p>
    <w:p w14:paraId="0EF1C4A8" w14:textId="2B4902A1" w:rsidR="006D37F2" w:rsidRDefault="006D37F2" w:rsidP="006D37F2">
      <w:pPr>
        <w:spacing w:after="0"/>
      </w:pPr>
      <w:r w:rsidRPr="00722E8E">
        <w:t xml:space="preserve">• </w:t>
      </w:r>
      <w:r>
        <w:t>Noah Pieper – Secretary/Treasurer</w:t>
      </w:r>
    </w:p>
    <w:p w14:paraId="49A8205C" w14:textId="77777777" w:rsidR="00722E8E" w:rsidRPr="00722E8E" w:rsidRDefault="00722E8E" w:rsidP="00722E8E">
      <w:pPr>
        <w:spacing w:after="0"/>
      </w:pPr>
    </w:p>
    <w:p w14:paraId="51EE3EC4" w14:textId="3424DE30" w:rsidR="00722E8E" w:rsidRPr="00722E8E" w:rsidRDefault="00722E8E" w:rsidP="00722E8E">
      <w:pPr>
        <w:spacing w:after="0"/>
        <w:rPr>
          <w:u w:val="single"/>
        </w:rPr>
      </w:pPr>
      <w:r w:rsidRPr="00722E8E">
        <w:rPr>
          <w:b/>
          <w:bCs/>
          <w:u w:val="single"/>
        </w:rPr>
        <w:t>Management Staff/Suncadia Management Company</w:t>
      </w:r>
      <w:r w:rsidR="00E3745E" w:rsidRPr="00E3745E">
        <w:rPr>
          <w:b/>
          <w:bCs/>
          <w:u w:val="single"/>
        </w:rPr>
        <w:t>:</w:t>
      </w:r>
    </w:p>
    <w:p w14:paraId="44AEB3E4" w14:textId="0DECEF76" w:rsidR="00722E8E" w:rsidRDefault="00722E8E" w:rsidP="00E3745E">
      <w:pPr>
        <w:pStyle w:val="ListParagraph"/>
        <w:numPr>
          <w:ilvl w:val="0"/>
          <w:numId w:val="1"/>
        </w:numPr>
        <w:spacing w:after="0"/>
      </w:pPr>
      <w:r w:rsidRPr="00722E8E">
        <w:t>Edward Simpkins</w:t>
      </w:r>
      <w:r>
        <w:t xml:space="preserve">, </w:t>
      </w:r>
      <w:r w:rsidRPr="00722E8E">
        <w:t>Director</w:t>
      </w:r>
      <w:r>
        <w:t xml:space="preserve"> of Community Associations</w:t>
      </w:r>
    </w:p>
    <w:p w14:paraId="403BD00A" w14:textId="247ABF05" w:rsidR="00722E8E" w:rsidRDefault="00722E8E" w:rsidP="00E3745E">
      <w:pPr>
        <w:pStyle w:val="ListParagraph"/>
        <w:numPr>
          <w:ilvl w:val="0"/>
          <w:numId w:val="1"/>
        </w:numPr>
        <w:spacing w:after="0"/>
      </w:pPr>
      <w:r>
        <w:t xml:space="preserve">Jennifer Kramer, Deputy </w:t>
      </w:r>
      <w:r w:rsidRPr="00722E8E">
        <w:t>Director</w:t>
      </w:r>
      <w:r>
        <w:t xml:space="preserve"> of Community Associations</w:t>
      </w:r>
    </w:p>
    <w:p w14:paraId="370C020A" w14:textId="3812CBFF" w:rsidR="00722E8E" w:rsidRPr="00722E8E" w:rsidRDefault="00722E8E" w:rsidP="00E3745E">
      <w:pPr>
        <w:pStyle w:val="ListParagraph"/>
        <w:numPr>
          <w:ilvl w:val="0"/>
          <w:numId w:val="1"/>
        </w:numPr>
        <w:spacing w:after="0"/>
      </w:pPr>
      <w:r>
        <w:t>Kelsey Greene-Snyder, Director of Design Review</w:t>
      </w:r>
      <w:r w:rsidRPr="00722E8E">
        <w:t xml:space="preserve"> </w:t>
      </w:r>
    </w:p>
    <w:p w14:paraId="62B717BE" w14:textId="6D0848DA" w:rsidR="00722E8E" w:rsidRDefault="00722E8E" w:rsidP="00E3745E">
      <w:pPr>
        <w:pStyle w:val="ListParagraph"/>
        <w:numPr>
          <w:ilvl w:val="0"/>
          <w:numId w:val="1"/>
        </w:numPr>
        <w:spacing w:after="0"/>
      </w:pPr>
      <w:r>
        <w:t>Brandi Darnall, Owner Relations Manager</w:t>
      </w:r>
      <w:r w:rsidRPr="00722E8E">
        <w:t xml:space="preserve"> </w:t>
      </w:r>
    </w:p>
    <w:p w14:paraId="368C91BC" w14:textId="21BCC6E5" w:rsidR="00B33A1E" w:rsidRPr="00722E8E" w:rsidRDefault="00B33A1E" w:rsidP="00E3745E">
      <w:pPr>
        <w:pStyle w:val="ListParagraph"/>
        <w:numPr>
          <w:ilvl w:val="0"/>
          <w:numId w:val="1"/>
        </w:numPr>
        <w:spacing w:after="0"/>
      </w:pPr>
      <w:r>
        <w:t>TBH Director of Operations</w:t>
      </w:r>
    </w:p>
    <w:p w14:paraId="7D40CF40" w14:textId="697F47B7" w:rsidR="00722E8E" w:rsidRPr="00722E8E" w:rsidRDefault="00722E8E" w:rsidP="00E3745E">
      <w:pPr>
        <w:pStyle w:val="ListParagraph"/>
        <w:numPr>
          <w:ilvl w:val="0"/>
          <w:numId w:val="1"/>
        </w:numPr>
        <w:spacing w:after="0"/>
      </w:pPr>
      <w:r w:rsidRPr="00722E8E">
        <w:t>Annalisa Johnson</w:t>
      </w:r>
      <w:r>
        <w:t xml:space="preserve">, </w:t>
      </w:r>
      <w:r w:rsidRPr="00722E8E">
        <w:t xml:space="preserve">CFO </w:t>
      </w:r>
    </w:p>
    <w:p w14:paraId="6B30AFF1" w14:textId="77777777" w:rsidR="00AF6EA1" w:rsidRDefault="00AF6EA1" w:rsidP="00AF6EA1">
      <w:pPr>
        <w:spacing w:after="0"/>
      </w:pPr>
    </w:p>
    <w:p w14:paraId="71F5C589" w14:textId="1E35A78E" w:rsidR="00722E8E" w:rsidRPr="00722E8E" w:rsidRDefault="00722E8E" w:rsidP="00722E8E">
      <w:pPr>
        <w:spacing w:after="0"/>
        <w:rPr>
          <w:u w:val="single"/>
        </w:rPr>
      </w:pPr>
      <w:r w:rsidRPr="00E3745E">
        <w:rPr>
          <w:b/>
          <w:bCs/>
          <w:u w:val="single"/>
        </w:rPr>
        <w:t>HOA Additional Team Members</w:t>
      </w:r>
      <w:r w:rsidR="00E3745E">
        <w:rPr>
          <w:b/>
          <w:bCs/>
          <w:u w:val="single"/>
        </w:rPr>
        <w:t>:</w:t>
      </w:r>
      <w:r w:rsidRPr="00722E8E">
        <w:rPr>
          <w:b/>
          <w:bCs/>
          <w:u w:val="single"/>
        </w:rPr>
        <w:t xml:space="preserve"> </w:t>
      </w:r>
    </w:p>
    <w:p w14:paraId="0C3B1028" w14:textId="461D99D6" w:rsidR="00B33A1E" w:rsidRDefault="00B33A1E" w:rsidP="00E3745E">
      <w:pPr>
        <w:pStyle w:val="ListParagraph"/>
        <w:numPr>
          <w:ilvl w:val="0"/>
          <w:numId w:val="2"/>
        </w:numPr>
        <w:spacing w:after="0"/>
      </w:pPr>
      <w:r>
        <w:t>Courtney Kephart, Assistant Director of Operations</w:t>
      </w:r>
    </w:p>
    <w:p w14:paraId="7CA80CC1" w14:textId="6226F969" w:rsidR="00722E8E" w:rsidRDefault="00722E8E" w:rsidP="00E3745E">
      <w:pPr>
        <w:pStyle w:val="ListParagraph"/>
        <w:numPr>
          <w:ilvl w:val="0"/>
          <w:numId w:val="2"/>
        </w:numPr>
        <w:spacing w:after="0"/>
      </w:pPr>
      <w:r>
        <w:t>Graysen Cook, Design Review Assistant</w:t>
      </w:r>
    </w:p>
    <w:p w14:paraId="55FE4F35" w14:textId="79C18C88" w:rsidR="00722E8E" w:rsidRDefault="00722E8E" w:rsidP="00E3745E">
      <w:pPr>
        <w:pStyle w:val="ListParagraph"/>
        <w:numPr>
          <w:ilvl w:val="0"/>
          <w:numId w:val="2"/>
        </w:numPr>
        <w:spacing w:after="0"/>
      </w:pPr>
      <w:r>
        <w:lastRenderedPageBreak/>
        <w:t>Kelly Town, Compliance Specialist</w:t>
      </w:r>
    </w:p>
    <w:p w14:paraId="18319147" w14:textId="58FDDDDF" w:rsidR="00722E8E" w:rsidRPr="00722E8E" w:rsidRDefault="00722E8E" w:rsidP="00E3745E">
      <w:pPr>
        <w:pStyle w:val="ListParagraph"/>
        <w:numPr>
          <w:ilvl w:val="0"/>
          <w:numId w:val="2"/>
        </w:numPr>
        <w:spacing w:after="0"/>
      </w:pPr>
      <w:r>
        <w:t>Vanessa Reust, Senior Manager</w:t>
      </w:r>
      <w:r w:rsidRPr="00722E8E">
        <w:t xml:space="preserve"> </w:t>
      </w:r>
    </w:p>
    <w:p w14:paraId="409F0F49" w14:textId="0EC13296" w:rsidR="00722E8E" w:rsidRPr="00722E8E" w:rsidRDefault="00722E8E" w:rsidP="00E3745E">
      <w:pPr>
        <w:pStyle w:val="ListParagraph"/>
        <w:numPr>
          <w:ilvl w:val="0"/>
          <w:numId w:val="2"/>
        </w:numPr>
        <w:spacing w:after="0"/>
      </w:pPr>
      <w:r>
        <w:t>Megan Huddleston, Senior Accountant</w:t>
      </w:r>
      <w:r w:rsidRPr="00722E8E">
        <w:t xml:space="preserve"> </w:t>
      </w:r>
    </w:p>
    <w:p w14:paraId="311A29BB" w14:textId="22302A5B" w:rsidR="00722E8E" w:rsidRPr="00722E8E" w:rsidRDefault="00722E8E" w:rsidP="00E3745E">
      <w:pPr>
        <w:pStyle w:val="ListParagraph"/>
        <w:numPr>
          <w:ilvl w:val="0"/>
          <w:numId w:val="2"/>
        </w:numPr>
        <w:spacing w:after="0"/>
      </w:pPr>
      <w:r>
        <w:t>Tonie Heath, AR Specialist</w:t>
      </w:r>
      <w:r w:rsidRPr="00722E8E">
        <w:t xml:space="preserve"> </w:t>
      </w:r>
    </w:p>
    <w:p w14:paraId="53BFA5FA" w14:textId="195AD0AB" w:rsidR="00722E8E" w:rsidRPr="00722E8E" w:rsidRDefault="00722E8E" w:rsidP="00E3745E">
      <w:pPr>
        <w:pStyle w:val="ListParagraph"/>
        <w:numPr>
          <w:ilvl w:val="0"/>
          <w:numId w:val="2"/>
        </w:numPr>
        <w:spacing w:after="0"/>
      </w:pPr>
      <w:r>
        <w:t>Katie Daniels, AP Specialist</w:t>
      </w:r>
      <w:r w:rsidRPr="00722E8E">
        <w:t xml:space="preserve"> </w:t>
      </w:r>
    </w:p>
    <w:p w14:paraId="3427F763" w14:textId="77777777" w:rsidR="00AF6EA1" w:rsidRDefault="00AF6EA1" w:rsidP="00AF6EA1">
      <w:pPr>
        <w:spacing w:after="0"/>
      </w:pPr>
    </w:p>
    <w:p w14:paraId="6FC0748C" w14:textId="77777777" w:rsidR="00AF6EA1" w:rsidRDefault="00AF6EA1" w:rsidP="00AF6EA1">
      <w:pPr>
        <w:spacing w:after="0"/>
      </w:pPr>
    </w:p>
    <w:p w14:paraId="44BD2E5C" w14:textId="5E0F16E6" w:rsidR="0072011C" w:rsidRPr="00722E8E" w:rsidRDefault="0072011C" w:rsidP="0072011C">
      <w:pPr>
        <w:spacing w:after="0"/>
        <w:rPr>
          <w:b/>
          <w:bCs/>
          <w:u w:val="single"/>
        </w:rPr>
      </w:pPr>
      <w:r>
        <w:rPr>
          <w:b/>
          <w:bCs/>
          <w:u w:val="single"/>
        </w:rPr>
        <w:t>202</w:t>
      </w:r>
      <w:r w:rsidR="00B33A1E">
        <w:rPr>
          <w:b/>
          <w:bCs/>
          <w:u w:val="single"/>
        </w:rPr>
        <w:t>6</w:t>
      </w:r>
      <w:r>
        <w:rPr>
          <w:b/>
          <w:bCs/>
          <w:u w:val="single"/>
        </w:rPr>
        <w:t xml:space="preserve"> Budget Presentation</w:t>
      </w:r>
      <w:r w:rsidRPr="00722E8E">
        <w:rPr>
          <w:b/>
          <w:bCs/>
          <w:u w:val="single"/>
        </w:rPr>
        <w:t>:</w:t>
      </w:r>
    </w:p>
    <w:p w14:paraId="4C6A9736" w14:textId="005A4E26" w:rsidR="00AF6EA1" w:rsidRDefault="00B33A1E" w:rsidP="00AF6EA1">
      <w:pPr>
        <w:spacing w:after="0"/>
      </w:pPr>
      <w:r>
        <w:t>Megan Huddleston</w:t>
      </w:r>
      <w:r w:rsidR="0072011C">
        <w:t xml:space="preserve"> explained the budget process including major assumptions then the kickoff reserve study in July, discussions</w:t>
      </w:r>
      <w:r w:rsidR="00E3745E">
        <w:t xml:space="preserve"> and contract reviews</w:t>
      </w:r>
      <w:r w:rsidR="0072011C">
        <w:t xml:space="preserve"> in August, preparation in September, approvals in October and distribution to owners in November.  She also went over the reserve fund status.  </w:t>
      </w:r>
      <w:r>
        <w:t xml:space="preserve">Assessments are increasing due to the cost of insurance.  She shared the operating budget and compared it to last year.  </w:t>
      </w:r>
      <w:r w:rsidR="006D37F2">
        <w:t xml:space="preserve">There is no projected reserve spend for 2026.  </w:t>
      </w:r>
      <w:r w:rsidR="0072011C">
        <w:t>The summary was adopted by the Board and is considered ratified unless a majority or larger percentage of the Members vote to disapprove the budget in accordance with governing documents.</w:t>
      </w:r>
      <w:r w:rsidR="006D37F2">
        <w:t xml:space="preserve">  There was not a majority of 67% </w:t>
      </w:r>
      <w:proofErr w:type="gramStart"/>
      <w:r w:rsidR="006D37F2">
        <w:t>owners</w:t>
      </w:r>
      <w:proofErr w:type="gramEnd"/>
      <w:r w:rsidR="006D37F2">
        <w:t xml:space="preserve"> present so the budget is ratified.</w:t>
      </w:r>
    </w:p>
    <w:p w14:paraId="0D1D64FC" w14:textId="77777777" w:rsidR="0072011C" w:rsidRDefault="0072011C" w:rsidP="00AF6EA1">
      <w:pPr>
        <w:spacing w:after="0"/>
      </w:pPr>
    </w:p>
    <w:p w14:paraId="130BCCD7" w14:textId="3368BE66" w:rsidR="0072011C" w:rsidRPr="0072011C" w:rsidRDefault="0072011C" w:rsidP="00AF6EA1">
      <w:pPr>
        <w:spacing w:after="0"/>
        <w:rPr>
          <w:b/>
          <w:bCs/>
          <w:u w:val="single"/>
        </w:rPr>
      </w:pPr>
      <w:r w:rsidRPr="0072011C">
        <w:rPr>
          <w:b/>
          <w:bCs/>
          <w:u w:val="single"/>
        </w:rPr>
        <w:t xml:space="preserve">Excess Membership Income Rollover </w:t>
      </w:r>
      <w:r>
        <w:rPr>
          <w:b/>
          <w:bCs/>
          <w:u w:val="single"/>
        </w:rPr>
        <w:t>S</w:t>
      </w:r>
      <w:r w:rsidRPr="0072011C">
        <w:rPr>
          <w:b/>
          <w:bCs/>
          <w:u w:val="single"/>
        </w:rPr>
        <w:t>tatement:</w:t>
      </w:r>
    </w:p>
    <w:p w14:paraId="575EB88D" w14:textId="0E6966E5" w:rsidR="0072011C" w:rsidRDefault="0072011C" w:rsidP="00AF6EA1">
      <w:pPr>
        <w:spacing w:after="0"/>
      </w:pPr>
      <w:r>
        <w:t>There were no objections, so any current year excess assessment income as determined by an independent audit will be rolled over and applied to the next fiscal year.  This is provided by the IRS Revenue ruling 70-604.</w:t>
      </w:r>
    </w:p>
    <w:p w14:paraId="65BD7E99" w14:textId="7025C367" w:rsidR="002D7F76" w:rsidRDefault="002D7F76" w:rsidP="00AF6EA1">
      <w:pPr>
        <w:spacing w:after="0"/>
      </w:pPr>
    </w:p>
    <w:p w14:paraId="4DEE8599" w14:textId="57046BF3" w:rsidR="006D37F2" w:rsidRPr="006D37F2" w:rsidRDefault="006D37F2" w:rsidP="00AF6EA1">
      <w:pPr>
        <w:spacing w:after="0"/>
        <w:rPr>
          <w:b/>
          <w:bCs/>
          <w:u w:val="single"/>
        </w:rPr>
      </w:pPr>
      <w:r w:rsidRPr="006D37F2">
        <w:rPr>
          <w:b/>
          <w:bCs/>
          <w:u w:val="single"/>
        </w:rPr>
        <w:t>Owners Forum:</w:t>
      </w:r>
    </w:p>
    <w:p w14:paraId="38BF2DF7" w14:textId="1202141A" w:rsidR="006D37F2" w:rsidRDefault="006D37F2" w:rsidP="00AF6EA1">
      <w:pPr>
        <w:spacing w:after="0"/>
      </w:pPr>
      <w:r>
        <w:t xml:space="preserve">There were no members present or online.  Dave mentioned that there is another insurance quote that may possibly reduce the </w:t>
      </w:r>
      <w:proofErr w:type="gramStart"/>
      <w:r>
        <w:t>premium</w:t>
      </w:r>
      <w:proofErr w:type="gramEnd"/>
      <w:r>
        <w:t xml:space="preserve"> but it is not reflected in the 2026 budget.  Brandi commented that the quote should be in by the end of December or early January.  Noah asked about reducing assessments if the insurance premium goes down.  They are still investigating so there is no update </w:t>
      </w:r>
      <w:proofErr w:type="gramStart"/>
      <w:r>
        <w:t>at this time</w:t>
      </w:r>
      <w:proofErr w:type="gramEnd"/>
      <w:r>
        <w:t xml:space="preserve">.  </w:t>
      </w:r>
    </w:p>
    <w:p w14:paraId="4A18B6BB" w14:textId="77777777" w:rsidR="006D37F2" w:rsidRDefault="006D37F2" w:rsidP="00AF6EA1">
      <w:pPr>
        <w:spacing w:after="0"/>
      </w:pPr>
    </w:p>
    <w:p w14:paraId="177EFFB9" w14:textId="2BAD5DCE" w:rsidR="002D7F76" w:rsidRPr="002D7F76" w:rsidRDefault="002D7F76" w:rsidP="00AF6EA1">
      <w:pPr>
        <w:spacing w:after="0"/>
        <w:rPr>
          <w:b/>
          <w:bCs/>
          <w:u w:val="single"/>
        </w:rPr>
      </w:pPr>
      <w:r w:rsidRPr="002D7F76">
        <w:rPr>
          <w:b/>
          <w:bCs/>
          <w:u w:val="single"/>
        </w:rPr>
        <w:t>Adjournment:</w:t>
      </w:r>
    </w:p>
    <w:p w14:paraId="2181AE25" w14:textId="0B8139EA" w:rsidR="002D7F76" w:rsidRDefault="002D7F76" w:rsidP="00AF6EA1">
      <w:pPr>
        <w:spacing w:after="0"/>
      </w:pPr>
      <w:r>
        <w:t xml:space="preserve">Hearing no questions, Edward and </w:t>
      </w:r>
      <w:r w:rsidR="001A396F">
        <w:t>Dave</w:t>
      </w:r>
      <w:r>
        <w:t xml:space="preserve"> adjourned the meeting</w:t>
      </w:r>
      <w:r w:rsidR="006D37F2">
        <w:t xml:space="preserve"> at 8:24AM</w:t>
      </w:r>
      <w:r>
        <w:t>.</w:t>
      </w:r>
    </w:p>
    <w:p w14:paraId="09B8B349" w14:textId="37962AB2" w:rsidR="009B06B4" w:rsidRDefault="009B06B4" w:rsidP="009B06B4">
      <w:pPr>
        <w:pStyle w:val="paragraph"/>
        <w:spacing w:before="0" w:beforeAutospacing="0" w:after="0" w:afterAutospacing="0"/>
        <w:textAlignment w:val="baseline"/>
        <w:rPr>
          <w:rFonts w:ascii="Segoe UI" w:hAnsi="Segoe UI" w:cs="Segoe UI"/>
          <w:sz w:val="18"/>
          <w:szCs w:val="18"/>
        </w:rPr>
      </w:pP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p>
    <w:p w14:paraId="13D29A38" w14:textId="77777777" w:rsidR="009B06B4" w:rsidRDefault="009B06B4" w:rsidP="00AF6EA1">
      <w:pPr>
        <w:spacing w:after="0"/>
      </w:pPr>
    </w:p>
    <w:p w14:paraId="088E2976" w14:textId="09C7E77F" w:rsidR="009B06B4" w:rsidRDefault="009B06B4" w:rsidP="00AF6EA1">
      <w:pPr>
        <w:spacing w:after="0"/>
      </w:pPr>
      <w:r>
        <w:t>___________________________</w:t>
      </w:r>
      <w:proofErr w:type="gramStart"/>
      <w:r>
        <w:t>__</w:t>
      </w:r>
      <w:proofErr w:type="gramEnd"/>
      <w:r>
        <w:t>_</w:t>
      </w:r>
      <w:r>
        <w:tab/>
        <w:t xml:space="preserve">                         ____________</w:t>
      </w:r>
      <w:r>
        <w:tab/>
      </w:r>
    </w:p>
    <w:p w14:paraId="6BEFD712" w14:textId="1F3638F7" w:rsidR="009B06B4" w:rsidRDefault="009B06B4" w:rsidP="00AF6EA1">
      <w:pPr>
        <w:spacing w:after="0"/>
      </w:pPr>
      <w:r>
        <w:t>Noah Pieper Secretary-Treasurer</w:t>
      </w:r>
      <w:r>
        <w:tab/>
      </w:r>
      <w:r>
        <w:tab/>
      </w:r>
      <w:r>
        <w:tab/>
        <w:t>Date</w:t>
      </w:r>
    </w:p>
    <w:sectPr w:rsidR="009B06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82B90" w14:textId="77777777" w:rsidR="009B06B4" w:rsidRDefault="009B06B4" w:rsidP="009B06B4">
      <w:pPr>
        <w:spacing w:after="0" w:line="240" w:lineRule="auto"/>
      </w:pPr>
      <w:r>
        <w:separator/>
      </w:r>
    </w:p>
  </w:endnote>
  <w:endnote w:type="continuationSeparator" w:id="0">
    <w:p w14:paraId="0E090A57" w14:textId="77777777" w:rsidR="009B06B4" w:rsidRDefault="009B06B4" w:rsidP="009B0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AA95" w14:textId="77777777" w:rsidR="009B06B4" w:rsidRDefault="009B0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4F2C" w14:textId="77777777" w:rsidR="009B06B4" w:rsidRDefault="009B06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A1631" w14:textId="77777777" w:rsidR="009B06B4" w:rsidRDefault="009B0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9DA6A" w14:textId="77777777" w:rsidR="009B06B4" w:rsidRDefault="009B06B4" w:rsidP="009B06B4">
      <w:pPr>
        <w:spacing w:after="0" w:line="240" w:lineRule="auto"/>
      </w:pPr>
      <w:r>
        <w:separator/>
      </w:r>
    </w:p>
  </w:footnote>
  <w:footnote w:type="continuationSeparator" w:id="0">
    <w:p w14:paraId="13588077" w14:textId="77777777" w:rsidR="009B06B4" w:rsidRDefault="009B06B4" w:rsidP="009B0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12B9" w14:textId="77777777" w:rsidR="009B06B4" w:rsidRDefault="009B06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820632"/>
      <w:docPartObj>
        <w:docPartGallery w:val="Watermarks"/>
        <w:docPartUnique/>
      </w:docPartObj>
    </w:sdtPr>
    <w:sdtEndPr/>
    <w:sdtContent>
      <w:p w14:paraId="17545D22" w14:textId="4AE6FC04" w:rsidR="009B06B4" w:rsidRDefault="000E3E22">
        <w:pPr>
          <w:pStyle w:val="Header"/>
        </w:pPr>
        <w:r>
          <w:rPr>
            <w:noProof/>
          </w:rPr>
          <w:pict w14:anchorId="22522A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A678" w14:textId="77777777" w:rsidR="009B06B4" w:rsidRDefault="009B0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A5F"/>
    <w:multiLevelType w:val="hybridMultilevel"/>
    <w:tmpl w:val="B8203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BD1789D"/>
    <w:multiLevelType w:val="hybridMultilevel"/>
    <w:tmpl w:val="FB6E5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4E63A4"/>
    <w:multiLevelType w:val="hybridMultilevel"/>
    <w:tmpl w:val="1732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0173693">
    <w:abstractNumId w:val="1"/>
  </w:num>
  <w:num w:numId="2" w16cid:durableId="1375227871">
    <w:abstractNumId w:val="2"/>
  </w:num>
  <w:num w:numId="3" w16cid:durableId="205719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EAE"/>
    <w:rsid w:val="000827AA"/>
    <w:rsid w:val="00082EAE"/>
    <w:rsid w:val="000E3E22"/>
    <w:rsid w:val="001A1BFC"/>
    <w:rsid w:val="001A396F"/>
    <w:rsid w:val="002952F4"/>
    <w:rsid w:val="002D7F76"/>
    <w:rsid w:val="00376A6D"/>
    <w:rsid w:val="00461D36"/>
    <w:rsid w:val="00485305"/>
    <w:rsid w:val="00515453"/>
    <w:rsid w:val="006D37F2"/>
    <w:rsid w:val="006D3B27"/>
    <w:rsid w:val="006F5215"/>
    <w:rsid w:val="007017BF"/>
    <w:rsid w:val="0072011C"/>
    <w:rsid w:val="00722E8E"/>
    <w:rsid w:val="0076123D"/>
    <w:rsid w:val="0077724A"/>
    <w:rsid w:val="007957D5"/>
    <w:rsid w:val="008033CE"/>
    <w:rsid w:val="008C7CF7"/>
    <w:rsid w:val="009B06B4"/>
    <w:rsid w:val="00A62197"/>
    <w:rsid w:val="00AF6EA1"/>
    <w:rsid w:val="00B33A1E"/>
    <w:rsid w:val="00BD40B2"/>
    <w:rsid w:val="00C2048F"/>
    <w:rsid w:val="00C555A9"/>
    <w:rsid w:val="00D816DA"/>
    <w:rsid w:val="00DF6314"/>
    <w:rsid w:val="00E26251"/>
    <w:rsid w:val="00E3745E"/>
    <w:rsid w:val="00E66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BDC704A"/>
  <w15:chartTrackingRefBased/>
  <w15:docId w15:val="{1EF88289-B9FA-4DCA-B678-A3FCB219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E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E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E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E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E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E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E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E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E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E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E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E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E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E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E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E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E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EAE"/>
    <w:rPr>
      <w:rFonts w:eastAsiaTheme="majorEastAsia" w:cstheme="majorBidi"/>
      <w:color w:val="272727" w:themeColor="text1" w:themeTint="D8"/>
    </w:rPr>
  </w:style>
  <w:style w:type="paragraph" w:styleId="Title">
    <w:name w:val="Title"/>
    <w:basedOn w:val="Normal"/>
    <w:next w:val="Normal"/>
    <w:link w:val="TitleChar"/>
    <w:uiPriority w:val="10"/>
    <w:qFormat/>
    <w:rsid w:val="00082E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E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E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E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EAE"/>
    <w:pPr>
      <w:spacing w:before="160"/>
      <w:jc w:val="center"/>
    </w:pPr>
    <w:rPr>
      <w:i/>
      <w:iCs/>
      <w:color w:val="404040" w:themeColor="text1" w:themeTint="BF"/>
    </w:rPr>
  </w:style>
  <w:style w:type="character" w:customStyle="1" w:styleId="QuoteChar">
    <w:name w:val="Quote Char"/>
    <w:basedOn w:val="DefaultParagraphFont"/>
    <w:link w:val="Quote"/>
    <w:uiPriority w:val="29"/>
    <w:rsid w:val="00082EAE"/>
    <w:rPr>
      <w:i/>
      <w:iCs/>
      <w:color w:val="404040" w:themeColor="text1" w:themeTint="BF"/>
    </w:rPr>
  </w:style>
  <w:style w:type="paragraph" w:styleId="ListParagraph">
    <w:name w:val="List Paragraph"/>
    <w:basedOn w:val="Normal"/>
    <w:uiPriority w:val="34"/>
    <w:qFormat/>
    <w:rsid w:val="00082EAE"/>
    <w:pPr>
      <w:ind w:left="720"/>
      <w:contextualSpacing/>
    </w:pPr>
  </w:style>
  <w:style w:type="character" w:styleId="IntenseEmphasis">
    <w:name w:val="Intense Emphasis"/>
    <w:basedOn w:val="DefaultParagraphFont"/>
    <w:uiPriority w:val="21"/>
    <w:qFormat/>
    <w:rsid w:val="00082EAE"/>
    <w:rPr>
      <w:i/>
      <w:iCs/>
      <w:color w:val="0F4761" w:themeColor="accent1" w:themeShade="BF"/>
    </w:rPr>
  </w:style>
  <w:style w:type="paragraph" w:styleId="IntenseQuote">
    <w:name w:val="Intense Quote"/>
    <w:basedOn w:val="Normal"/>
    <w:next w:val="Normal"/>
    <w:link w:val="IntenseQuoteChar"/>
    <w:uiPriority w:val="30"/>
    <w:qFormat/>
    <w:rsid w:val="00082E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EAE"/>
    <w:rPr>
      <w:i/>
      <w:iCs/>
      <w:color w:val="0F4761" w:themeColor="accent1" w:themeShade="BF"/>
    </w:rPr>
  </w:style>
  <w:style w:type="character" w:styleId="IntenseReference">
    <w:name w:val="Intense Reference"/>
    <w:basedOn w:val="DefaultParagraphFont"/>
    <w:uiPriority w:val="32"/>
    <w:qFormat/>
    <w:rsid w:val="00082EAE"/>
    <w:rPr>
      <w:b/>
      <w:bCs/>
      <w:smallCaps/>
      <w:color w:val="0F4761" w:themeColor="accent1" w:themeShade="BF"/>
      <w:spacing w:val="5"/>
    </w:rPr>
  </w:style>
  <w:style w:type="paragraph" w:customStyle="1" w:styleId="paragraph">
    <w:name w:val="paragraph"/>
    <w:basedOn w:val="Normal"/>
    <w:rsid w:val="009B06B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B06B4"/>
  </w:style>
  <w:style w:type="character" w:customStyle="1" w:styleId="tabchar">
    <w:name w:val="tabchar"/>
    <w:basedOn w:val="DefaultParagraphFont"/>
    <w:rsid w:val="009B06B4"/>
  </w:style>
  <w:style w:type="character" w:customStyle="1" w:styleId="eop">
    <w:name w:val="eop"/>
    <w:basedOn w:val="DefaultParagraphFont"/>
    <w:rsid w:val="009B06B4"/>
  </w:style>
  <w:style w:type="paragraph" w:styleId="Header">
    <w:name w:val="header"/>
    <w:basedOn w:val="Normal"/>
    <w:link w:val="HeaderChar"/>
    <w:uiPriority w:val="99"/>
    <w:unhideWhenUsed/>
    <w:rsid w:val="009B0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6B4"/>
  </w:style>
  <w:style w:type="paragraph" w:styleId="Footer">
    <w:name w:val="footer"/>
    <w:basedOn w:val="Normal"/>
    <w:link w:val="FooterChar"/>
    <w:uiPriority w:val="99"/>
    <w:unhideWhenUsed/>
    <w:rsid w:val="009B0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2639</Characters>
  <Application>Microsoft Office Word</Application>
  <DocSecurity>0</DocSecurity>
  <Lines>73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Dibb, Debbie</dc:creator>
  <cp:keywords/>
  <dc:description/>
  <cp:lastModifiedBy>Kramer, Jennifer</cp:lastModifiedBy>
  <cp:revision>3</cp:revision>
  <cp:lastPrinted>2026-02-20T00:28:00Z</cp:lastPrinted>
  <dcterms:created xsi:type="dcterms:W3CDTF">2026-02-20T00:33:00Z</dcterms:created>
  <dcterms:modified xsi:type="dcterms:W3CDTF">2026-02-20T00:33:00Z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0c089226-04e5-4a1c-aaa9-45879846574b</vt:lpwstr>
  </property>
</Properties>
</file>